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5E661D" w:rsidP="00477E84">
      <w:pPr>
        <w:pStyle w:val="Heading1"/>
      </w:pPr>
      <w:bookmarkStart w:id="0" w:name="_GoBack"/>
      <w:bookmarkEnd w:id="0"/>
      <w:r>
        <w:t>4</w:t>
      </w:r>
      <w:r w:rsidR="00D62A2B">
        <w:t xml:space="preserve"> Easy Ways to</w:t>
      </w:r>
      <w:r>
        <w:t xml:space="preserve"> Generat</w:t>
      </w:r>
      <w:r w:rsidR="00D62A2B">
        <w:t>e</w:t>
      </w:r>
      <w:r>
        <w:t xml:space="preserve"> New Leads for Your Business</w:t>
      </w:r>
    </w:p>
    <w:p w:rsidR="005C2458" w:rsidRDefault="005C2458" w:rsidP="005C2458"/>
    <w:p w:rsidR="005C2458" w:rsidRDefault="005E661D" w:rsidP="005C2458">
      <w:r>
        <w:t>The backbone of every thriving B2B business is the high-quality leads they can obtain through their marketing campaigns. While you can have all the paid traffic that you want, if you are unable to attract the right kinds of prospects that are willing and r</w:t>
      </w:r>
      <w:r>
        <w:t xml:space="preserve">eady to buy what you're selling, you're going to have a difficult time generating the cash flow your business needs to survive. </w:t>
      </w:r>
      <w:r w:rsidR="00D62A2B">
        <w:t xml:space="preserve">Social media continues to be a proven way to generate more high-quality leads and create a steady stream of prospects clicking through to your website. So, how can you take advantage of this? Here are </w:t>
      </w:r>
      <w:r w:rsidR="00304DA9">
        <w:t xml:space="preserve">four easy ways you can generate more leads for your business. </w:t>
      </w:r>
    </w:p>
    <w:p w:rsidR="00522278" w:rsidRDefault="00522278" w:rsidP="005C2458"/>
    <w:p w:rsidR="00522278" w:rsidRDefault="005E661D" w:rsidP="005C2458">
      <w:pPr>
        <w:rPr>
          <w:b/>
        </w:rPr>
      </w:pPr>
      <w:r>
        <w:rPr>
          <w:b/>
        </w:rPr>
        <w:t>Nail the Basics</w:t>
      </w:r>
    </w:p>
    <w:p w:rsidR="007C2D64" w:rsidRDefault="005E661D" w:rsidP="005C2458">
      <w:r>
        <w:t>You won’t be able to tap into LinkedIn’s robust platform capabilities if you don’t have the fundamental</w:t>
      </w:r>
      <w:r>
        <w:t xml:space="preserve">s in place. </w:t>
      </w:r>
      <w:r w:rsidR="002A756A">
        <w:t>Make sure that your profile is optimized with keywords</w:t>
      </w:r>
      <w:r>
        <w:t xml:space="preserve"> and terms that your customers would use to describe you. It is also important to remember that the key to a successful LinkedIn profile is making sure there is plenty of “What’s In It for M</w:t>
      </w:r>
      <w:r>
        <w:t xml:space="preserve">e?” built into your profile. </w:t>
      </w:r>
    </w:p>
    <w:p w:rsidR="001B46DE" w:rsidRDefault="001B46DE" w:rsidP="005C2458"/>
    <w:p w:rsidR="001B46DE" w:rsidRDefault="005E661D" w:rsidP="005C2458">
      <w:pPr>
        <w:rPr>
          <w:b/>
        </w:rPr>
      </w:pPr>
      <w:r>
        <w:rPr>
          <w:b/>
        </w:rPr>
        <w:t>Hyper-Target Your Content</w:t>
      </w:r>
    </w:p>
    <w:p w:rsidR="001B46DE" w:rsidRDefault="005E661D" w:rsidP="005C2458">
      <w:r>
        <w:t>Creating or sharing hyper-targeted content can help you reach specific niche audiences on LinkedIn. These are the kinds of individuals that would otherwise be hard or impossible to reach. To generate</w:t>
      </w:r>
      <w:r>
        <w:t xml:space="preserve"> tangible results fast on LinkedIn, be sure to publish updates about your company daily, create weekly posts, and repost your content to LinkedIn groups. </w:t>
      </w:r>
    </w:p>
    <w:p w:rsidR="001B46DE" w:rsidRDefault="001B46DE" w:rsidP="005C2458"/>
    <w:p w:rsidR="001B46DE" w:rsidRDefault="005E661D" w:rsidP="005C2458">
      <w:pPr>
        <w:rPr>
          <w:b/>
        </w:rPr>
      </w:pPr>
      <w:r>
        <w:rPr>
          <w:b/>
        </w:rPr>
        <w:t>Publish Long-Form Content on Pulse</w:t>
      </w:r>
    </w:p>
    <w:p w:rsidR="003D575A" w:rsidRDefault="005E661D" w:rsidP="005C2458">
      <w:r>
        <w:t>The Pulse publishing platform on LinkedIn offers businesses a val</w:t>
      </w:r>
      <w:r>
        <w:t>uable way to share your thoughts with other members while garnering greater exposure for your profile and company website. When you publish on Pulse, it ties directly to your profile. Having insights about your industry at the top of your profile can benef</w:t>
      </w:r>
      <w:r>
        <w:t>it you by expanding the conversation while also demonstrating to prospects that you are a credible authority in your niche.</w:t>
      </w:r>
    </w:p>
    <w:p w:rsidR="00B40EC7" w:rsidRDefault="00B40EC7" w:rsidP="005C2458"/>
    <w:p w:rsidR="00B40EC7" w:rsidRDefault="005E661D" w:rsidP="005C2458">
      <w:pPr>
        <w:rPr>
          <w:b/>
        </w:rPr>
      </w:pPr>
      <w:r>
        <w:rPr>
          <w:b/>
        </w:rPr>
        <w:t>Mine Company Pages</w:t>
      </w:r>
    </w:p>
    <w:p w:rsidR="006312FC" w:rsidRDefault="005E661D" w:rsidP="005C2458">
      <w:r>
        <w:t>One of the best ways to begin generating leads on LinkedIn is to collect company names, headquarter locations, w</w:t>
      </w:r>
      <w:r>
        <w:t xml:space="preserve">ebsite addresses, company size, </w:t>
      </w:r>
      <w:r>
        <w:lastRenderedPageBreak/>
        <w:t xml:space="preserve">and more. Gathering these elements can help you to understand better the organizations that you are trying to target and can help you to better tailor your connections with them. </w:t>
      </w:r>
    </w:p>
    <w:p w:rsidR="006312FC" w:rsidRDefault="006312FC" w:rsidP="005C2458"/>
    <w:p w:rsidR="00FA1669" w:rsidRDefault="005E661D" w:rsidP="005C2458">
      <w:r>
        <w:t>Incorporating these four strategies into yo</w:t>
      </w:r>
      <w:r>
        <w:t xml:space="preserve">ur overall LinkedIn marketing efforts can help you gain the highly qualified leads that your business needs to grow and increase sales. </w:t>
      </w:r>
    </w:p>
    <w:p w:rsidR="00567009" w:rsidRPr="00567009" w:rsidRDefault="005E661D" w:rsidP="005C2458">
      <w:r>
        <w:t xml:space="preserve"> </w:t>
      </w:r>
    </w:p>
    <w:sectPr w:rsidR="00567009" w:rsidRPr="00567009"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E84"/>
    <w:rsid w:val="001B46DE"/>
    <w:rsid w:val="002A756A"/>
    <w:rsid w:val="00304DA9"/>
    <w:rsid w:val="003D575A"/>
    <w:rsid w:val="00477E84"/>
    <w:rsid w:val="00522278"/>
    <w:rsid w:val="00567009"/>
    <w:rsid w:val="005C2458"/>
    <w:rsid w:val="005E661D"/>
    <w:rsid w:val="006312FC"/>
    <w:rsid w:val="0064063D"/>
    <w:rsid w:val="00660AAD"/>
    <w:rsid w:val="007C2D64"/>
    <w:rsid w:val="00A41B88"/>
    <w:rsid w:val="00A9727A"/>
    <w:rsid w:val="00B40EC7"/>
    <w:rsid w:val="00BA4C0D"/>
    <w:rsid w:val="00D62A2B"/>
    <w:rsid w:val="00ED7616"/>
    <w:rsid w:val="00FA1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1705E5B0-F53C-CF45-9E90-8B740222A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409</Words>
  <Characters>2074</Characters>
  <Application>Microsoft Office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2018-12-09T20:17:00Z</dcterms:created>
  <dcterms:modified xsi:type="dcterms:W3CDTF">2018-12-09T20:18:00Z</dcterms:modified>
  <cp:category/>
</cp:coreProperties>
</file>